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ksfilename2"/>
      <w:bookmarkEnd w:id="0"/>
      <w:r>
        <w:rPr/>
        <w:t xml:space="preserve">                                                            </w:t>
      </w:r>
      <w:r>
        <w:rPr/>
        <w:t>October 7, 2019</w:t>
      </w:r>
    </w:p>
    <w:p>
      <w:pPr>
        <w:pStyle w:val="PreformattedText"/>
        <w:rPr/>
      </w:pPr>
      <w:r>
        <w:rPr/>
        <w:t>Thomas Gad</w:t>
      </w:r>
    </w:p>
    <w:p>
      <w:pPr>
        <w:pStyle w:val="PreformattedText"/>
        <w:rPr/>
      </w:pPr>
      <w:r>
        <w:rPr/>
        <w:t>Founder, Chairman, President and Head of Business Development</w:t>
      </w:r>
    </w:p>
    <w:p>
      <w:pPr>
        <w:pStyle w:val="PreformattedText"/>
        <w:rPr/>
      </w:pPr>
      <w:r>
        <w:rPr/>
        <w:t>Y-mAbs Therapeutics, Inc.</w:t>
      </w:r>
    </w:p>
    <w:p>
      <w:pPr>
        <w:pStyle w:val="PreformattedText"/>
        <w:rPr/>
      </w:pPr>
      <w:r>
        <w:rPr/>
        <w:t>230 Park Avenue</w:t>
      </w:r>
    </w:p>
    <w:p>
      <w:pPr>
        <w:pStyle w:val="PreformattedText"/>
        <w:rPr/>
      </w:pPr>
      <w:r>
        <w:rPr/>
        <w:t>Suite 3350</w:t>
      </w:r>
    </w:p>
    <w:p>
      <w:pPr>
        <w:pStyle w:val="PreformattedText"/>
        <w:rPr/>
      </w:pPr>
      <w:r>
        <w:rPr/>
        <w:t>New York, NY 10169</w:t>
      </w:r>
    </w:p>
    <w:p>
      <w:pPr>
        <w:pStyle w:val="PreformattedText"/>
        <w:rPr/>
      </w:pPr>
      <w:r>
        <w:rPr/>
        <w:t xml:space="preserve">       </w:t>
      </w:r>
      <w:r>
        <w:rPr/>
        <w:t>Re: Y-mAbs Therapeutics, Inc.</w:t>
      </w:r>
    </w:p>
    <w:p>
      <w:pPr>
        <w:pStyle w:val="PreformattedText"/>
        <w:rPr/>
      </w:pPr>
      <w:r>
        <w:rPr/>
        <w:t xml:space="preserve">           </w:t>
      </w:r>
      <w:r>
        <w:rPr/>
        <w:t>Registration Statement on Form S-3</w:t>
      </w:r>
    </w:p>
    <w:p>
      <w:pPr>
        <w:pStyle w:val="PreformattedText"/>
        <w:rPr/>
      </w:pPr>
      <w:r>
        <w:rPr/>
        <w:t xml:space="preserve">           </w:t>
      </w:r>
      <w:r>
        <w:rPr/>
        <w:t>Filed October 1, 2019</w:t>
      </w:r>
    </w:p>
    <w:p>
      <w:pPr>
        <w:pStyle w:val="PreformattedText"/>
        <w:rPr/>
      </w:pPr>
      <w:r>
        <w:rPr/>
        <w:t xml:space="preserve">           </w:t>
      </w:r>
      <w:r>
        <w:rPr/>
        <w:t>File No. 333-234034</w:t>
      </w:r>
    </w:p>
    <w:p>
      <w:pPr>
        <w:pStyle w:val="PreformattedText"/>
        <w:rPr/>
      </w:pPr>
      <w:r>
        <w:rPr/>
        <w:t>Dear Mr. Gad:</w:t>
      </w:r>
    </w:p>
    <w:p>
      <w:pPr>
        <w:pStyle w:val="PreformattedTex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rPr/>
      </w:pPr>
      <w:r>
        <w:rPr/>
        <w:t>registration</w:t>
      </w:r>
    </w:p>
    <w:p>
      <w:pPr>
        <w:pStyle w:val="PreformattedText"/>
        <w:rPr/>
      </w:pPr>
      <w:r>
        <w:rPr/>
        <w:t>statement.</w:t>
      </w:r>
    </w:p>
    <w:p>
      <w:pPr>
        <w:pStyle w:val="PreformattedText"/>
        <w:rPr/>
      </w:pPr>
      <w:r>
        <w:rPr/>
        <w:t xml:space="preserve">        </w:t>
      </w:r>
      <w:r>
        <w:rPr/>
        <w:t>Please refer to Rules 460 and 461 regarding requests for acceleration.</w:t>
      </w:r>
    </w:p>
    <w:p>
      <w:pPr>
        <w:pStyle w:val="PreformattedText"/>
        <w:rPr/>
      </w:pPr>
      <w:r>
        <w:rPr/>
        <w:t>We remind you</w:t>
      </w:r>
    </w:p>
    <w:p>
      <w:pPr>
        <w:pStyle w:val="PreformattedText"/>
        <w:rPr/>
      </w:pPr>
      <w:r>
        <w:rPr/>
        <w:t>that the company and its management are responsible for the accuracy and</w:t>
      </w:r>
    </w:p>
    <w:p>
      <w:pPr>
        <w:pStyle w:val="PreformattedText"/>
        <w:rPr/>
      </w:pPr>
      <w:r>
        <w:rPr/>
        <w:t>adequacy of their</w:t>
      </w:r>
    </w:p>
    <w:p>
      <w:pPr>
        <w:pStyle w:val="PreformattedText"/>
        <w:rPr/>
      </w:pPr>
      <w:r>
        <w:rPr/>
        <w:t>disclosures, notwithstanding any review, comments, action or absence of action</w:t>
      </w:r>
    </w:p>
    <w:p>
      <w:pPr>
        <w:pStyle w:val="PreformattedText"/>
        <w:rPr/>
      </w:pPr>
      <w:r>
        <w:rPr/>
        <w:t>by the staff.</w:t>
      </w:r>
    </w:p>
    <w:p>
      <w:pPr>
        <w:pStyle w:val="PreformattedText"/>
        <w:rPr/>
      </w:pPr>
      <w:r>
        <w:rPr/>
        <w:t xml:space="preserve">       </w:t>
      </w:r>
      <w:r>
        <w:rPr/>
        <w:t>Please contact Ada D. Sarmento at 202-551-3798 with any questions.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rPr/>
      </w:pPr>
      <w:r>
        <w:rPr/>
        <w:t>Corporation Finance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Office of Life</w:t>
      </w:r>
    </w:p>
    <w:p>
      <w:pPr>
        <w:pStyle w:val="PreformattedText"/>
        <w:rPr/>
      </w:pPr>
      <w:r>
        <w:rPr/>
        <w:t>Sciences</w:t>
      </w:r>
    </w:p>
    <w:p>
      <w:pPr>
        <w:pStyle w:val="PreformattedText"/>
        <w:spacing w:before="0" w:after="283"/>
        <w:rPr/>
      </w:pPr>
      <w:r>
        <w:rPr/>
        <w:t>cc:    Dwight A. Kinsey, Esq.</w:t>
      </w:r>
    </w:p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127</Words>
  <CharactersWithSpaces>1086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