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14" w:lineRule="exact"/>
        <w:rPr>
          <w:sz w:val="24"/>
          <w:szCs w:val="24"/>
          <w:color w:val="auto"/>
        </w:rPr>
      </w:pPr>
    </w:p>
    <w:p>
      <w:pPr>
        <w:sectPr>
          <w:pgSz w:w="11900" w:h="16838" w:orient="portrait"/>
          <w:cols w:equalWidth="0" w:num="2">
            <w:col w:w="2200" w:space="260"/>
            <w:col w:w="8620"/>
          </w:cols>
          <w:pgMar w:left="460" w:top="219" w:right="359" w:bottom="639"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Moller-San Pedro Claus Juan</w:t>
        </w:r>
      </w:hyperlink>
    </w:p>
    <w:p>
      <w:pPr>
        <w:spacing w:after="0" w:line="30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Y-MABS THERAPEUTICS, INC.</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2" w:lineRule="exact"/>
        <w:rPr>
          <w:sz w:val="24"/>
          <w:szCs w:val="24"/>
          <w:color w:val="auto"/>
        </w:rPr>
      </w:pPr>
    </w:p>
    <w:p>
      <w:pPr>
        <w:spacing w:after="0"/>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u w:val="single" w:color="auto"/>
            <w:color w:val="0000EE"/>
          </w:rPr>
          <w:t>Y-mAbs Therapeutics,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YMAB</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85"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12/02/2020</w:t>
      </w:r>
    </w:p>
    <w:p>
      <w:pPr>
        <w:spacing w:after="0" w:line="20" w:lineRule="exact"/>
        <w:rPr>
          <w:sz w:val="24"/>
          <w:szCs w:val="24"/>
          <w:color w:val="auto"/>
        </w:rPr>
      </w:pPr>
      <w:r>
        <w:rPr>
          <w:sz w:val="24"/>
          <w:szCs w:val="24"/>
          <w:color w:val="auto"/>
        </w:rPr>
        <w:br w:type="column"/>
      </w:r>
    </w:p>
    <w:p>
      <w:pPr>
        <w:ind w:left="5" w:right="540" w:hanging="5"/>
        <w:spacing w:after="0" w:line="269"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5"/>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22"/>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745"/>
        <w:spacing w:after="0"/>
        <w:rPr>
          <w:sz w:val="20"/>
          <w:szCs w:val="20"/>
          <w:color w:val="auto"/>
        </w:rPr>
      </w:pPr>
      <w:r>
        <w:rPr>
          <w:rFonts w:ascii="Times New Roman" w:cs="Times New Roman" w:eastAsia="Times New Roman" w:hAnsi="Times New Roman"/>
          <w:sz w:val="17"/>
          <w:szCs w:val="17"/>
          <w:color w:val="0000FF"/>
        </w:rPr>
        <w:t>Chief Executive Officer</w:t>
      </w:r>
    </w:p>
    <w:p>
      <w:pPr>
        <w:spacing w:after="0" w:line="415" w:lineRule="exact"/>
        <w:rPr>
          <w:sz w:val="24"/>
          <w:szCs w:val="24"/>
          <w:color w:val="auto"/>
        </w:rPr>
      </w:pPr>
    </w:p>
    <w:p>
      <w:pPr>
        <w:sectPr>
          <w:pgSz w:w="11900" w:h="16838" w:orient="portrait"/>
          <w:cols w:equalWidth="0" w:num="3">
            <w:col w:w="3200" w:space="720"/>
            <w:col w:w="3100" w:space="715"/>
            <w:col w:w="3345"/>
          </w:cols>
          <w:pgMar w:left="460" w:top="219" w:right="359" w:bottom="639" w:gutter="0" w:footer="0" w:header="0"/>
          <w:type w:val="continuous"/>
        </w:sectPr>
      </w:pPr>
    </w:p>
    <w:p>
      <w:pPr>
        <w:spacing w:after="0" w:line="213" w:lineRule="exact"/>
        <w:rPr>
          <w:sz w:val="24"/>
          <w:szCs w:val="24"/>
          <w:color w:val="auto"/>
        </w:rPr>
      </w:pPr>
    </w:p>
    <w:tbl>
      <w:tblPr>
        <w:tblLayout w:type="fixed"/>
        <w:tblInd w:w="80" w:type="dxa"/>
        <w:tblCellMar>
          <w:top w:w="0" w:type="dxa"/>
          <w:left w:w="0" w:type="dxa"/>
          <w:bottom w:w="0" w:type="dxa"/>
          <w:right w:w="0" w:type="dxa"/>
        </w:tblCellMar>
      </w:tblPr>
      <w:tr>
        <w:trPr>
          <w:trHeight w:val="179"/>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NEW YORK</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NY</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10169</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13"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6"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6"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13"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-2484120</wp:posOffset>
            </wp:positionH>
            <wp:positionV relativeFrom="paragraph">
              <wp:posOffset>193040</wp:posOffset>
            </wp:positionV>
            <wp:extent cx="6964045" cy="28682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2868295"/>
                    </a:xfrm>
                    <a:prstGeom prst="rect">
                      <a:avLst/>
                    </a:prstGeom>
                    <a:noFill/>
                  </pic:spPr>
                </pic:pic>
              </a:graphicData>
            </a:graphic>
          </wp:anchor>
        </w:drawing>
      </w:r>
    </w:p>
    <w:p>
      <w:pPr>
        <w:spacing w:after="0" w:line="363" w:lineRule="exact"/>
        <w:rPr>
          <w:sz w:val="24"/>
          <w:szCs w:val="24"/>
          <w:color w:val="auto"/>
        </w:rPr>
      </w:pPr>
    </w:p>
    <w:p>
      <w:pPr>
        <w:sectPr>
          <w:pgSz w:w="11900" w:h="16838" w:orient="portrait"/>
          <w:cols w:equalWidth="0" w:num="2">
            <w:col w:w="3760" w:space="160"/>
            <w:col w:w="7160"/>
          </w:cols>
          <w:pgMar w:left="460" w:top="219" w:right="359" w:bottom="639"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60" w:type="dxa"/>
            <w:vAlign w:val="bottom"/>
            <w:gridSpan w:val="2"/>
          </w:tcPr>
          <w:p>
            <w:pPr>
              <w:ind w:left="340"/>
              <w:spacing w:after="0"/>
              <w:rPr>
                <w:sz w:val="20"/>
                <w:szCs w:val="20"/>
                <w:color w:val="auto"/>
              </w:rPr>
            </w:pPr>
            <w:r>
              <w:rPr>
                <w:rFonts w:ascii="Arial" w:cs="Arial" w:eastAsia="Arial" w:hAnsi="Arial"/>
                <w:sz w:val="12"/>
                <w:szCs w:val="12"/>
                <w:b w:val="1"/>
                <w:bCs w:val="1"/>
                <w:color w:val="auto"/>
                <w:w w:val="98"/>
              </w:rPr>
              <w:t>2. Transaction</w:t>
            </w:r>
          </w:p>
        </w:tc>
        <w:tc>
          <w:tcPr>
            <w:tcW w:w="140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120" w:type="dxa"/>
            <w:vAlign w:val="bottom"/>
          </w:tcPr>
          <w:p>
            <w:pPr>
              <w:ind w:left="20"/>
              <w:spacing w:after="0"/>
              <w:rPr>
                <w:sz w:val="20"/>
                <w:szCs w:val="20"/>
                <w:color w:val="auto"/>
              </w:rPr>
            </w:pPr>
            <w:r>
              <w:rPr>
                <w:rFonts w:ascii="Arial" w:cs="Arial" w:eastAsia="Arial" w:hAnsi="Arial"/>
                <w:sz w:val="12"/>
                <w:szCs w:val="12"/>
                <w:b w:val="1"/>
                <w:bCs w:val="1"/>
                <w:color w:val="auto"/>
                <w:w w:val="79"/>
              </w:rPr>
              <w:t>3.</w:t>
            </w:r>
          </w:p>
        </w:tc>
        <w:tc>
          <w:tcPr>
            <w:tcW w:w="620" w:type="dxa"/>
            <w:vAlign w:val="bottom"/>
          </w:tcPr>
          <w:p>
            <w:pPr>
              <w:spacing w:after="0"/>
              <w:rPr>
                <w:sz w:val="13"/>
                <w:szCs w:val="13"/>
                <w:color w:val="auto"/>
              </w:rPr>
            </w:pPr>
          </w:p>
        </w:tc>
        <w:tc>
          <w:tcPr>
            <w:tcW w:w="19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3"/>
                <w:szCs w:val="13"/>
                <w:color w:val="auto"/>
              </w:rPr>
            </w:pPr>
          </w:p>
        </w:tc>
        <w:tc>
          <w:tcPr>
            <w:tcW w:w="118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60" w:type="dxa"/>
            <w:vAlign w:val="bottom"/>
            <w:gridSpan w:val="2"/>
          </w:tcPr>
          <w:p>
            <w:pPr>
              <w:ind w:left="340"/>
              <w:spacing w:after="0" w:line="129"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300"/>
              <w:spacing w:after="0" w:line="129"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jc w:val="center"/>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3"/>
          </w:tcPr>
          <w:p>
            <w:pPr>
              <w:ind w:left="3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74"/>
              </w:rPr>
              <w:t>8)</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3"/>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40" w:type="dxa"/>
            <w:vAlign w:val="bottom"/>
            <w:vMerge w:val="restart"/>
          </w:tcPr>
          <w:p>
            <w:pPr>
              <w:jc w:val="center"/>
              <w:ind w:right="16"/>
              <w:spacing w:after="0"/>
              <w:rPr>
                <w:sz w:val="20"/>
                <w:szCs w:val="20"/>
                <w:color w:val="auto"/>
              </w:rPr>
            </w:pPr>
            <w:r>
              <w:rPr>
                <w:rFonts w:ascii="Arial" w:cs="Arial" w:eastAsia="Arial" w:hAnsi="Arial"/>
                <w:sz w:val="12"/>
                <w:szCs w:val="12"/>
                <w:b w:val="1"/>
                <w:bCs w:val="1"/>
                <w:color w:val="auto"/>
                <w:w w:val="99"/>
              </w:rPr>
              <w:t>(A) or</w:t>
            </w: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3"/>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vMerge w:val="continue"/>
          </w:tcPr>
          <w:p>
            <w:pPr>
              <w:spacing w:after="0"/>
              <w:rPr>
                <w:sz w:val="11"/>
                <w:szCs w:val="11"/>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gridSpan w:val="2"/>
            <w:vMerge w:val="continue"/>
          </w:tcPr>
          <w:p>
            <w:pPr>
              <w:spacing w:after="0"/>
              <w:rPr>
                <w:sz w:val="8"/>
                <w:szCs w:val="8"/>
                <w:color w:val="auto"/>
              </w:rPr>
            </w:pPr>
          </w:p>
        </w:tc>
        <w:tc>
          <w:tcPr>
            <w:tcW w:w="840" w:type="dxa"/>
            <w:vAlign w:val="bottom"/>
            <w:vMerge w:val="continue"/>
          </w:tcPr>
          <w:p>
            <w:pPr>
              <w:spacing w:after="0"/>
              <w:rPr>
                <w:sz w:val="8"/>
                <w:szCs w:val="8"/>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8"/>
                <w:szCs w:val="8"/>
                <w:color w:val="auto"/>
              </w:rPr>
            </w:pPr>
          </w:p>
        </w:tc>
        <w:tc>
          <w:tcPr>
            <w:tcW w:w="220" w:type="dxa"/>
            <w:vAlign w:val="bottom"/>
          </w:tcPr>
          <w:p>
            <w:pPr>
              <w:spacing w:after="0"/>
              <w:rPr>
                <w:sz w:val="8"/>
                <w:szCs w:val="8"/>
                <w:color w:val="auto"/>
              </w:rPr>
            </w:pPr>
          </w:p>
        </w:tc>
        <w:tc>
          <w:tcPr>
            <w:tcW w:w="11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3"/>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By CM</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18"/>
                <w:szCs w:val="18"/>
                <w:color w:val="auto"/>
              </w:rPr>
            </w:pPr>
          </w:p>
        </w:tc>
        <w:tc>
          <w:tcPr>
            <w:tcW w:w="1940" w:type="dxa"/>
            <w:vAlign w:val="bottom"/>
            <w:gridSpan w:val="3"/>
            <w:vMerge w:val="restart"/>
          </w:tcPr>
          <w:p>
            <w:pPr>
              <w:ind w:left="440"/>
              <w:spacing w:after="0"/>
              <w:rPr>
                <w:sz w:val="20"/>
                <w:szCs w:val="20"/>
                <w:color w:val="auto"/>
              </w:rPr>
            </w:pPr>
            <w:r>
              <w:rPr>
                <w:rFonts w:ascii="Times New Roman" w:cs="Times New Roman" w:eastAsia="Times New Roman" w:hAnsi="Times New Roman"/>
                <w:sz w:val="17"/>
                <w:szCs w:val="17"/>
                <w:color w:val="0000FF"/>
              </w:rPr>
              <w:t>12/02/2020</w:t>
            </w: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S</w:t>
            </w:r>
          </w:p>
        </w:tc>
        <w:tc>
          <w:tcPr>
            <w:tcW w:w="840" w:type="dxa"/>
            <w:vAlign w:val="bottom"/>
            <w:vMerge w:val="restart"/>
          </w:tcPr>
          <w:p>
            <w:pPr>
              <w:jc w:val="right"/>
              <w:ind w:right="131"/>
              <w:spacing w:after="0"/>
              <w:rPr>
                <w:sz w:val="20"/>
                <w:szCs w:val="20"/>
                <w:color w:val="auto"/>
              </w:rPr>
            </w:pPr>
            <w:r>
              <w:rPr>
                <w:rFonts w:ascii="Times New Roman" w:cs="Times New Roman" w:eastAsia="Times New Roman" w:hAnsi="Times New Roman"/>
                <w:sz w:val="17"/>
                <w:szCs w:val="17"/>
                <w:color w:val="0000FF"/>
              </w:rPr>
              <w:t>40,734</w:t>
            </w:r>
          </w:p>
        </w:tc>
        <w:tc>
          <w:tcPr>
            <w:tcW w:w="4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D</w:t>
            </w:r>
          </w:p>
        </w:tc>
        <w:tc>
          <w:tcPr>
            <w:tcW w:w="920" w:type="dxa"/>
            <w:vAlign w:val="bottom"/>
            <w:gridSpan w:val="3"/>
            <w:vMerge w:val="restart"/>
          </w:tcPr>
          <w:p>
            <w:pPr>
              <w:ind w:left="6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51.2654</w:t>
            </w:r>
            <w:r>
              <w:rPr>
                <w:rFonts w:ascii="Times New Roman" w:cs="Times New Roman" w:eastAsia="Times New Roman" w:hAnsi="Times New Roman"/>
                <w:sz w:val="22"/>
                <w:szCs w:val="22"/>
                <w:color w:val="008000"/>
                <w:vertAlign w:val="superscript"/>
              </w:rPr>
              <w:t>(1)</w:t>
            </w:r>
          </w:p>
        </w:tc>
        <w:tc>
          <w:tcPr>
            <w:tcW w:w="260" w:type="dxa"/>
            <w:vAlign w:val="bottom"/>
          </w:tcPr>
          <w:p>
            <w:pPr>
              <w:spacing w:after="0"/>
              <w:rPr>
                <w:sz w:val="18"/>
                <w:szCs w:val="18"/>
                <w:color w:val="auto"/>
              </w:rPr>
            </w:pPr>
          </w:p>
        </w:tc>
        <w:tc>
          <w:tcPr>
            <w:tcW w:w="920" w:type="dxa"/>
            <w:vAlign w:val="bottom"/>
            <w:gridSpan w:val="2"/>
            <w:vMerge w:val="restart"/>
          </w:tcPr>
          <w:p>
            <w:pPr>
              <w:jc w:val="center"/>
              <w:ind w:right="257"/>
              <w:spacing w:after="0"/>
              <w:rPr>
                <w:sz w:val="20"/>
                <w:szCs w:val="20"/>
                <w:color w:val="auto"/>
              </w:rPr>
            </w:pPr>
            <w:r>
              <w:rPr>
                <w:rFonts w:ascii="Times New Roman" w:cs="Times New Roman" w:eastAsia="Times New Roman" w:hAnsi="Times New Roman"/>
                <w:sz w:val="17"/>
                <w:szCs w:val="17"/>
                <w:color w:val="0000FF"/>
              </w:rPr>
              <w:t>616,569</w:t>
            </w:r>
          </w:p>
        </w:tc>
        <w:tc>
          <w:tcPr>
            <w:tcW w:w="920" w:type="dxa"/>
            <w:vAlign w:val="bottom"/>
            <w:vMerge w:val="restart"/>
          </w:tcPr>
          <w:p>
            <w:pPr>
              <w:jc w:val="center"/>
              <w:ind w:right="32"/>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Holding</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520" w:type="dxa"/>
            <w:vAlign w:val="bottom"/>
            <w:gridSpan w:val="2"/>
            <w:vMerge w:val="continue"/>
          </w:tcPr>
          <w:p>
            <w:pPr>
              <w:spacing w:after="0"/>
              <w:rPr>
                <w:sz w:val="15"/>
                <w:szCs w:val="15"/>
                <w:color w:val="auto"/>
              </w:rPr>
            </w:pPr>
          </w:p>
        </w:tc>
        <w:tc>
          <w:tcPr>
            <w:tcW w:w="1120" w:type="dxa"/>
            <w:vAlign w:val="bottom"/>
          </w:tcPr>
          <w:p>
            <w:pPr>
              <w:spacing w:after="0"/>
              <w:rPr>
                <w:sz w:val="15"/>
                <w:szCs w:val="15"/>
                <w:color w:val="auto"/>
              </w:rPr>
            </w:pPr>
          </w:p>
        </w:tc>
        <w:tc>
          <w:tcPr>
            <w:tcW w:w="1940" w:type="dxa"/>
            <w:vAlign w:val="bottom"/>
            <w:gridSpan w:val="3"/>
            <w:vMerge w:val="continue"/>
          </w:tcPr>
          <w:p>
            <w:pPr>
              <w:spacing w:after="0"/>
              <w:rPr>
                <w:sz w:val="15"/>
                <w:szCs w:val="15"/>
                <w:color w:val="auto"/>
              </w:rPr>
            </w:pPr>
          </w:p>
        </w:tc>
        <w:tc>
          <w:tcPr>
            <w:tcW w:w="5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20" w:type="dxa"/>
            <w:vAlign w:val="bottom"/>
            <w:vMerge w:val="continue"/>
          </w:tcPr>
          <w:p>
            <w:pPr>
              <w:spacing w:after="0"/>
              <w:rPr>
                <w:sz w:val="15"/>
                <w:szCs w:val="15"/>
                <w:color w:val="auto"/>
              </w:rPr>
            </w:pPr>
          </w:p>
        </w:tc>
        <w:tc>
          <w:tcPr>
            <w:tcW w:w="840" w:type="dxa"/>
            <w:vAlign w:val="bottom"/>
            <w:vMerge w:val="continue"/>
          </w:tcPr>
          <w:p>
            <w:pPr>
              <w:spacing w:after="0"/>
              <w:rPr>
                <w:sz w:val="15"/>
                <w:szCs w:val="15"/>
                <w:color w:val="auto"/>
              </w:rPr>
            </w:pPr>
          </w:p>
        </w:tc>
        <w:tc>
          <w:tcPr>
            <w:tcW w:w="440" w:type="dxa"/>
            <w:vAlign w:val="bottom"/>
            <w:vMerge w:val="continue"/>
          </w:tcPr>
          <w:p>
            <w:pPr>
              <w:spacing w:after="0"/>
              <w:rPr>
                <w:sz w:val="15"/>
                <w:szCs w:val="15"/>
                <w:color w:val="auto"/>
              </w:rPr>
            </w:pPr>
          </w:p>
        </w:tc>
        <w:tc>
          <w:tcPr>
            <w:tcW w:w="920" w:type="dxa"/>
            <w:vAlign w:val="bottom"/>
            <w:gridSpan w:val="3"/>
            <w:vMerge w:val="continue"/>
          </w:tcPr>
          <w:p>
            <w:pPr>
              <w:spacing w:after="0"/>
              <w:rPr>
                <w:sz w:val="15"/>
                <w:szCs w:val="15"/>
                <w:color w:val="auto"/>
              </w:rPr>
            </w:pPr>
          </w:p>
        </w:tc>
        <w:tc>
          <w:tcPr>
            <w:tcW w:w="260" w:type="dxa"/>
            <w:vAlign w:val="bottom"/>
          </w:tcPr>
          <w:p>
            <w:pPr>
              <w:spacing w:after="0"/>
              <w:rPr>
                <w:sz w:val="15"/>
                <w:szCs w:val="15"/>
                <w:color w:val="auto"/>
              </w:rPr>
            </w:pPr>
          </w:p>
        </w:tc>
        <w:tc>
          <w:tcPr>
            <w:tcW w:w="920" w:type="dxa"/>
            <w:vAlign w:val="bottom"/>
            <w:gridSpan w:val="2"/>
            <w:vMerge w:val="continue"/>
          </w:tcPr>
          <w:p>
            <w:pPr>
              <w:spacing w:after="0"/>
              <w:rPr>
                <w:sz w:val="15"/>
                <w:szCs w:val="15"/>
                <w:color w:val="auto"/>
              </w:rPr>
            </w:pPr>
          </w:p>
        </w:tc>
        <w:tc>
          <w:tcPr>
            <w:tcW w:w="920" w:type="dxa"/>
            <w:vAlign w:val="bottom"/>
            <w:vMerge w:val="continue"/>
          </w:tcPr>
          <w:p>
            <w:pPr>
              <w:spacing w:after="0"/>
              <w:rPr>
                <w:sz w:val="15"/>
                <w:szCs w:val="15"/>
                <w:color w:val="auto"/>
              </w:rPr>
            </w:pPr>
          </w:p>
        </w:tc>
        <w:tc>
          <w:tcPr>
            <w:tcW w:w="7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2015</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260" w:type="dxa"/>
            <w:vAlign w:val="bottom"/>
          </w:tcPr>
          <w:p>
            <w:pPr>
              <w:spacing w:after="0"/>
              <w:rPr>
                <w:sz w:val="3"/>
                <w:szCs w:val="3"/>
                <w:color w:val="auto"/>
              </w:rPr>
            </w:pPr>
          </w:p>
        </w:tc>
        <w:tc>
          <w:tcPr>
            <w:tcW w:w="100" w:type="dxa"/>
            <w:vAlign w:val="bottom"/>
          </w:tcPr>
          <w:p>
            <w:pPr>
              <w:spacing w:after="0"/>
              <w:rPr>
                <w:sz w:val="3"/>
                <w:szCs w:val="3"/>
                <w:color w:val="auto"/>
              </w:rPr>
            </w:pPr>
          </w:p>
        </w:tc>
        <w:tc>
          <w:tcPr>
            <w:tcW w:w="82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8"/>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0"/>
                <w:szCs w:val="20"/>
                <w:color w:val="auto"/>
              </w:rPr>
            </w:pPr>
            <w:r>
              <w:rPr>
                <w:rFonts w:ascii="Times New Roman" w:cs="Times New Roman" w:eastAsia="Times New Roman" w:hAnsi="Times New Roman"/>
                <w:sz w:val="17"/>
                <w:szCs w:val="17"/>
                <w:color w:val="0000FF"/>
              </w:rPr>
              <w:t>ApS</w:t>
            </w:r>
            <w:r>
              <w:rPr>
                <w:rFonts w:ascii="Times New Roman" w:cs="Times New Roman" w:eastAsia="Times New Roman" w:hAnsi="Times New Roman"/>
                <w:sz w:val="22"/>
                <w:szCs w:val="22"/>
                <w:color w:val="008000"/>
                <w:vertAlign w:val="superscript"/>
              </w:rPr>
              <w:t>(2)</w:t>
            </w:r>
          </w:p>
        </w:tc>
        <w:tc>
          <w:tcPr>
            <w:tcW w:w="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By CM</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18"/>
                <w:szCs w:val="18"/>
                <w:color w:val="auto"/>
              </w:rPr>
            </w:pPr>
          </w:p>
        </w:tc>
        <w:tc>
          <w:tcPr>
            <w:tcW w:w="1940" w:type="dxa"/>
            <w:vAlign w:val="bottom"/>
            <w:gridSpan w:val="3"/>
            <w:vMerge w:val="restart"/>
          </w:tcPr>
          <w:p>
            <w:pPr>
              <w:ind w:left="440"/>
              <w:spacing w:after="0"/>
              <w:rPr>
                <w:sz w:val="20"/>
                <w:szCs w:val="20"/>
                <w:color w:val="auto"/>
              </w:rPr>
            </w:pPr>
            <w:r>
              <w:rPr>
                <w:rFonts w:ascii="Times New Roman" w:cs="Times New Roman" w:eastAsia="Times New Roman" w:hAnsi="Times New Roman"/>
                <w:sz w:val="17"/>
                <w:szCs w:val="17"/>
                <w:color w:val="0000FF"/>
              </w:rPr>
              <w:t>12/03/2020</w:t>
            </w: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S</w:t>
            </w:r>
          </w:p>
        </w:tc>
        <w:tc>
          <w:tcPr>
            <w:tcW w:w="840" w:type="dxa"/>
            <w:vAlign w:val="bottom"/>
            <w:vMerge w:val="restart"/>
          </w:tcPr>
          <w:p>
            <w:pPr>
              <w:jc w:val="right"/>
              <w:ind w:right="171"/>
              <w:spacing w:after="0"/>
              <w:rPr>
                <w:sz w:val="20"/>
                <w:szCs w:val="20"/>
                <w:color w:val="auto"/>
              </w:rPr>
            </w:pPr>
            <w:r>
              <w:rPr>
                <w:rFonts w:ascii="Times New Roman" w:cs="Times New Roman" w:eastAsia="Times New Roman" w:hAnsi="Times New Roman"/>
                <w:sz w:val="17"/>
                <w:szCs w:val="17"/>
                <w:color w:val="0000FF"/>
              </w:rPr>
              <w:t>9,266</w:t>
            </w:r>
          </w:p>
        </w:tc>
        <w:tc>
          <w:tcPr>
            <w:tcW w:w="4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D</w:t>
            </w:r>
          </w:p>
        </w:tc>
        <w:tc>
          <w:tcPr>
            <w:tcW w:w="920" w:type="dxa"/>
            <w:vAlign w:val="bottom"/>
            <w:gridSpan w:val="3"/>
            <w:vMerge w:val="restart"/>
          </w:tcPr>
          <w:p>
            <w:pPr>
              <w:ind w:left="6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50.9796</w:t>
            </w:r>
            <w:r>
              <w:rPr>
                <w:rFonts w:ascii="Times New Roman" w:cs="Times New Roman" w:eastAsia="Times New Roman" w:hAnsi="Times New Roman"/>
                <w:sz w:val="22"/>
                <w:szCs w:val="22"/>
                <w:color w:val="008000"/>
                <w:vertAlign w:val="superscript"/>
              </w:rPr>
              <w:t>(3)</w:t>
            </w:r>
          </w:p>
        </w:tc>
        <w:tc>
          <w:tcPr>
            <w:tcW w:w="260" w:type="dxa"/>
            <w:vAlign w:val="bottom"/>
          </w:tcPr>
          <w:p>
            <w:pPr>
              <w:spacing w:after="0"/>
              <w:rPr>
                <w:sz w:val="18"/>
                <w:szCs w:val="18"/>
                <w:color w:val="auto"/>
              </w:rPr>
            </w:pPr>
          </w:p>
        </w:tc>
        <w:tc>
          <w:tcPr>
            <w:tcW w:w="920" w:type="dxa"/>
            <w:vAlign w:val="bottom"/>
            <w:gridSpan w:val="2"/>
            <w:vMerge w:val="restart"/>
          </w:tcPr>
          <w:p>
            <w:pPr>
              <w:jc w:val="center"/>
              <w:ind w:right="257"/>
              <w:spacing w:after="0"/>
              <w:rPr>
                <w:sz w:val="20"/>
                <w:szCs w:val="20"/>
                <w:color w:val="auto"/>
              </w:rPr>
            </w:pPr>
            <w:r>
              <w:rPr>
                <w:rFonts w:ascii="Times New Roman" w:cs="Times New Roman" w:eastAsia="Times New Roman" w:hAnsi="Times New Roman"/>
                <w:sz w:val="17"/>
                <w:szCs w:val="17"/>
                <w:color w:val="0000FF"/>
              </w:rPr>
              <w:t>607,303</w:t>
            </w:r>
          </w:p>
        </w:tc>
        <w:tc>
          <w:tcPr>
            <w:tcW w:w="920" w:type="dxa"/>
            <w:vAlign w:val="bottom"/>
            <w:vMerge w:val="restart"/>
          </w:tcPr>
          <w:p>
            <w:pPr>
              <w:jc w:val="center"/>
              <w:ind w:right="32"/>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Holding</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520" w:type="dxa"/>
            <w:vAlign w:val="bottom"/>
            <w:gridSpan w:val="2"/>
            <w:vMerge w:val="continue"/>
          </w:tcPr>
          <w:p>
            <w:pPr>
              <w:spacing w:after="0"/>
              <w:rPr>
                <w:sz w:val="15"/>
                <w:szCs w:val="15"/>
                <w:color w:val="auto"/>
              </w:rPr>
            </w:pPr>
          </w:p>
        </w:tc>
        <w:tc>
          <w:tcPr>
            <w:tcW w:w="1120" w:type="dxa"/>
            <w:vAlign w:val="bottom"/>
          </w:tcPr>
          <w:p>
            <w:pPr>
              <w:spacing w:after="0"/>
              <w:rPr>
                <w:sz w:val="15"/>
                <w:szCs w:val="15"/>
                <w:color w:val="auto"/>
              </w:rPr>
            </w:pPr>
          </w:p>
        </w:tc>
        <w:tc>
          <w:tcPr>
            <w:tcW w:w="1940" w:type="dxa"/>
            <w:vAlign w:val="bottom"/>
            <w:gridSpan w:val="3"/>
            <w:vMerge w:val="continue"/>
          </w:tcPr>
          <w:p>
            <w:pPr>
              <w:spacing w:after="0"/>
              <w:rPr>
                <w:sz w:val="15"/>
                <w:szCs w:val="15"/>
                <w:color w:val="auto"/>
              </w:rPr>
            </w:pPr>
          </w:p>
        </w:tc>
        <w:tc>
          <w:tcPr>
            <w:tcW w:w="5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20" w:type="dxa"/>
            <w:vAlign w:val="bottom"/>
            <w:vMerge w:val="continue"/>
          </w:tcPr>
          <w:p>
            <w:pPr>
              <w:spacing w:after="0"/>
              <w:rPr>
                <w:sz w:val="15"/>
                <w:szCs w:val="15"/>
                <w:color w:val="auto"/>
              </w:rPr>
            </w:pPr>
          </w:p>
        </w:tc>
        <w:tc>
          <w:tcPr>
            <w:tcW w:w="840" w:type="dxa"/>
            <w:vAlign w:val="bottom"/>
            <w:vMerge w:val="continue"/>
          </w:tcPr>
          <w:p>
            <w:pPr>
              <w:spacing w:after="0"/>
              <w:rPr>
                <w:sz w:val="15"/>
                <w:szCs w:val="15"/>
                <w:color w:val="auto"/>
              </w:rPr>
            </w:pPr>
          </w:p>
        </w:tc>
        <w:tc>
          <w:tcPr>
            <w:tcW w:w="440" w:type="dxa"/>
            <w:vAlign w:val="bottom"/>
            <w:vMerge w:val="continue"/>
          </w:tcPr>
          <w:p>
            <w:pPr>
              <w:spacing w:after="0"/>
              <w:rPr>
                <w:sz w:val="15"/>
                <w:szCs w:val="15"/>
                <w:color w:val="auto"/>
              </w:rPr>
            </w:pPr>
          </w:p>
        </w:tc>
        <w:tc>
          <w:tcPr>
            <w:tcW w:w="920" w:type="dxa"/>
            <w:vAlign w:val="bottom"/>
            <w:gridSpan w:val="3"/>
            <w:vMerge w:val="continue"/>
          </w:tcPr>
          <w:p>
            <w:pPr>
              <w:spacing w:after="0"/>
              <w:rPr>
                <w:sz w:val="15"/>
                <w:szCs w:val="15"/>
                <w:color w:val="auto"/>
              </w:rPr>
            </w:pPr>
          </w:p>
        </w:tc>
        <w:tc>
          <w:tcPr>
            <w:tcW w:w="260" w:type="dxa"/>
            <w:vAlign w:val="bottom"/>
          </w:tcPr>
          <w:p>
            <w:pPr>
              <w:spacing w:after="0"/>
              <w:rPr>
                <w:sz w:val="15"/>
                <w:szCs w:val="15"/>
                <w:color w:val="auto"/>
              </w:rPr>
            </w:pPr>
          </w:p>
        </w:tc>
        <w:tc>
          <w:tcPr>
            <w:tcW w:w="920" w:type="dxa"/>
            <w:vAlign w:val="bottom"/>
            <w:gridSpan w:val="2"/>
            <w:vMerge w:val="continue"/>
          </w:tcPr>
          <w:p>
            <w:pPr>
              <w:spacing w:after="0"/>
              <w:rPr>
                <w:sz w:val="15"/>
                <w:szCs w:val="15"/>
                <w:color w:val="auto"/>
              </w:rPr>
            </w:pPr>
          </w:p>
        </w:tc>
        <w:tc>
          <w:tcPr>
            <w:tcW w:w="920" w:type="dxa"/>
            <w:vAlign w:val="bottom"/>
            <w:vMerge w:val="continue"/>
          </w:tcPr>
          <w:p>
            <w:pPr>
              <w:spacing w:after="0"/>
              <w:rPr>
                <w:sz w:val="15"/>
                <w:szCs w:val="15"/>
                <w:color w:val="auto"/>
              </w:rPr>
            </w:pPr>
          </w:p>
        </w:tc>
        <w:tc>
          <w:tcPr>
            <w:tcW w:w="7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2015</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260" w:type="dxa"/>
            <w:vAlign w:val="bottom"/>
          </w:tcPr>
          <w:p>
            <w:pPr>
              <w:spacing w:after="0"/>
              <w:rPr>
                <w:sz w:val="3"/>
                <w:szCs w:val="3"/>
                <w:color w:val="auto"/>
              </w:rPr>
            </w:pPr>
          </w:p>
        </w:tc>
        <w:tc>
          <w:tcPr>
            <w:tcW w:w="100" w:type="dxa"/>
            <w:vAlign w:val="bottom"/>
          </w:tcPr>
          <w:p>
            <w:pPr>
              <w:spacing w:after="0"/>
              <w:rPr>
                <w:sz w:val="3"/>
                <w:szCs w:val="3"/>
                <w:color w:val="auto"/>
              </w:rPr>
            </w:pPr>
          </w:p>
        </w:tc>
        <w:tc>
          <w:tcPr>
            <w:tcW w:w="82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8"/>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line="281" w:lineRule="exact"/>
              <w:rPr>
                <w:sz w:val="20"/>
                <w:szCs w:val="20"/>
                <w:color w:val="auto"/>
              </w:rPr>
            </w:pPr>
            <w:r>
              <w:rPr>
                <w:rFonts w:ascii="Times New Roman" w:cs="Times New Roman" w:eastAsia="Times New Roman" w:hAnsi="Times New Roman"/>
                <w:sz w:val="32"/>
                <w:szCs w:val="32"/>
                <w:color w:val="0000FF"/>
                <w:vertAlign w:val="subscript"/>
              </w:rPr>
              <w:t>ApS</w:t>
            </w:r>
            <w:r>
              <w:rPr>
                <w:rFonts w:ascii="Times New Roman" w:cs="Times New Roman" w:eastAsia="Times New Roman" w:hAnsi="Times New Roman"/>
                <w:sz w:val="11"/>
                <w:szCs w:val="11"/>
                <w:color w:val="008000"/>
              </w:rPr>
              <w:t>(2)</w:t>
            </w:r>
          </w:p>
        </w:tc>
        <w:tc>
          <w:tcPr>
            <w:tcW w:w="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center"/>
              <w:ind w:right="337"/>
              <w:spacing w:after="0"/>
              <w:rPr>
                <w:sz w:val="20"/>
                <w:szCs w:val="20"/>
                <w:color w:val="auto"/>
              </w:rPr>
            </w:pPr>
            <w:r>
              <w:rPr>
                <w:rFonts w:ascii="Times New Roman" w:cs="Times New Roman" w:eastAsia="Times New Roman" w:hAnsi="Times New Roman"/>
                <w:sz w:val="17"/>
                <w:szCs w:val="17"/>
                <w:color w:val="0000FF"/>
                <w:w w:val="99"/>
              </w:rPr>
              <w:t>1,900</w:t>
            </w:r>
          </w:p>
        </w:tc>
        <w:tc>
          <w:tcPr>
            <w:tcW w:w="920" w:type="dxa"/>
            <w:vAlign w:val="bottom"/>
          </w:tcPr>
          <w:p>
            <w:pPr>
              <w:jc w:val="center"/>
              <w:ind w:right="32"/>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minor</w:t>
            </w: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20" w:type="dxa"/>
            <w:vAlign w:val="bottom"/>
            <w:gridSpan w:val="4"/>
          </w:tcPr>
          <w:p>
            <w:pPr>
              <w:spacing w:after="0" w:line="281" w:lineRule="exact"/>
              <w:rPr>
                <w:sz w:val="20"/>
                <w:szCs w:val="20"/>
                <w:color w:val="auto"/>
              </w:rPr>
            </w:pPr>
            <w:r>
              <w:rPr>
                <w:rFonts w:ascii="Times New Roman" w:cs="Times New Roman" w:eastAsia="Times New Roman" w:hAnsi="Times New Roman"/>
                <w:sz w:val="32"/>
                <w:szCs w:val="32"/>
                <w:color w:val="0000FF"/>
                <w:vertAlign w:val="subscript"/>
              </w:rPr>
              <w:t>child</w:t>
            </w:r>
            <w:r>
              <w:rPr>
                <w:rFonts w:ascii="Times New Roman" w:cs="Times New Roman" w:eastAsia="Times New Roman" w:hAnsi="Times New Roman"/>
                <w:sz w:val="11"/>
                <w:szCs w:val="11"/>
                <w:color w:val="008000"/>
              </w:rPr>
              <w:t>(4)(5)</w:t>
            </w: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tcBorders>
              <w:top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Borders>
              <w:top w:val="single" w:sz="8" w:color="2C2C2C"/>
            </w:tcBorders>
          </w:tcPr>
          <w:p>
            <w:pPr>
              <w:spacing w:after="0"/>
              <w:rPr>
                <w:sz w:val="23"/>
                <w:szCs w:val="23"/>
                <w:color w:val="auto"/>
              </w:rPr>
            </w:pPr>
          </w:p>
        </w:tc>
        <w:tc>
          <w:tcPr>
            <w:tcW w:w="1120" w:type="dxa"/>
            <w:vAlign w:val="bottom"/>
            <w:tcBorders>
              <w:top w:val="single" w:sz="8" w:color="2C2C2C"/>
            </w:tcBorders>
          </w:tcPr>
          <w:p>
            <w:pPr>
              <w:spacing w:after="0"/>
              <w:rPr>
                <w:sz w:val="23"/>
                <w:szCs w:val="23"/>
                <w:color w:val="auto"/>
              </w:rPr>
            </w:pPr>
          </w:p>
        </w:tc>
        <w:tc>
          <w:tcPr>
            <w:tcW w:w="40" w:type="dxa"/>
            <w:vAlign w:val="bottom"/>
            <w:tcBorders>
              <w:top w:val="single" w:sz="8" w:color="2C2C2C"/>
            </w:tcBorders>
          </w:tcPr>
          <w:p>
            <w:pPr>
              <w:spacing w:after="0"/>
              <w:rPr>
                <w:sz w:val="23"/>
                <w:szCs w:val="23"/>
                <w:color w:val="auto"/>
              </w:rPr>
            </w:pPr>
          </w:p>
        </w:tc>
        <w:tc>
          <w:tcPr>
            <w:tcW w:w="780" w:type="dxa"/>
            <w:vAlign w:val="bottom"/>
            <w:tcBorders>
              <w:top w:val="single" w:sz="8" w:color="2C2C2C"/>
            </w:tcBorders>
          </w:tcPr>
          <w:p>
            <w:pPr>
              <w:spacing w:after="0"/>
              <w:rPr>
                <w:sz w:val="23"/>
                <w:szCs w:val="23"/>
                <w:color w:val="auto"/>
              </w:rPr>
            </w:pPr>
          </w:p>
        </w:tc>
        <w:tc>
          <w:tcPr>
            <w:tcW w:w="560" w:type="dxa"/>
            <w:vAlign w:val="bottom"/>
            <w:tcBorders>
              <w:top w:val="single" w:sz="8" w:color="2C2C2C"/>
            </w:tcBorders>
          </w:tcPr>
          <w:p>
            <w:pPr>
              <w:spacing w:after="0"/>
              <w:rPr>
                <w:sz w:val="23"/>
                <w:szCs w:val="23"/>
                <w:color w:val="auto"/>
              </w:rPr>
            </w:pPr>
          </w:p>
        </w:tc>
        <w:tc>
          <w:tcPr>
            <w:tcW w:w="60" w:type="dxa"/>
            <w:vAlign w:val="bottom"/>
            <w:tcBorders>
              <w:top w:val="single" w:sz="8" w:color="2C2C2C"/>
            </w:tcBorders>
          </w:tcPr>
          <w:p>
            <w:pPr>
              <w:spacing w:after="0"/>
              <w:rPr>
                <w:sz w:val="23"/>
                <w:szCs w:val="23"/>
                <w:color w:val="auto"/>
              </w:rPr>
            </w:pPr>
          </w:p>
        </w:tc>
        <w:tc>
          <w:tcPr>
            <w:tcW w:w="120" w:type="dxa"/>
            <w:vAlign w:val="bottom"/>
            <w:tcBorders>
              <w:top w:val="single" w:sz="8" w:color="2C2C2C"/>
            </w:tcBorders>
          </w:tcPr>
          <w:p>
            <w:pPr>
              <w:spacing w:after="0"/>
              <w:rPr>
                <w:sz w:val="23"/>
                <w:szCs w:val="23"/>
                <w:color w:val="auto"/>
              </w:rPr>
            </w:pPr>
          </w:p>
        </w:tc>
        <w:tc>
          <w:tcPr>
            <w:tcW w:w="620" w:type="dxa"/>
            <w:vAlign w:val="bottom"/>
            <w:tcBorders>
              <w:top w:val="single" w:sz="8" w:color="2C2C2C"/>
            </w:tcBorders>
          </w:tcPr>
          <w:p>
            <w:pPr>
              <w:spacing w:after="0"/>
              <w:rPr>
                <w:sz w:val="23"/>
                <w:szCs w:val="23"/>
                <w:color w:val="auto"/>
              </w:rPr>
            </w:pPr>
          </w:p>
        </w:tc>
        <w:tc>
          <w:tcPr>
            <w:tcW w:w="840" w:type="dxa"/>
            <w:vAlign w:val="bottom"/>
            <w:tcBorders>
              <w:top w:val="single" w:sz="8" w:color="2C2C2C"/>
            </w:tcBorders>
          </w:tcPr>
          <w:p>
            <w:pPr>
              <w:spacing w:after="0"/>
              <w:rPr>
                <w:sz w:val="23"/>
                <w:szCs w:val="23"/>
                <w:color w:val="auto"/>
              </w:rPr>
            </w:pPr>
          </w:p>
        </w:tc>
        <w:tc>
          <w:tcPr>
            <w:tcW w:w="440" w:type="dxa"/>
            <w:vAlign w:val="bottom"/>
            <w:tcBorders>
              <w:top w:val="single" w:sz="8" w:color="2C2C2C"/>
            </w:tcBorders>
          </w:tcPr>
          <w:p>
            <w:pPr>
              <w:spacing w:after="0"/>
              <w:rPr>
                <w:sz w:val="23"/>
                <w:szCs w:val="23"/>
                <w:color w:val="auto"/>
              </w:rPr>
            </w:pPr>
          </w:p>
        </w:tc>
        <w:tc>
          <w:tcPr>
            <w:tcW w:w="620" w:type="dxa"/>
            <w:vAlign w:val="bottom"/>
            <w:tcBorders>
              <w:top w:val="single" w:sz="8" w:color="2C2C2C"/>
            </w:tcBorders>
          </w:tcPr>
          <w:p>
            <w:pPr>
              <w:spacing w:after="0"/>
              <w:rPr>
                <w:sz w:val="23"/>
                <w:szCs w:val="23"/>
                <w:color w:val="auto"/>
              </w:rPr>
            </w:pPr>
          </w:p>
        </w:tc>
        <w:tc>
          <w:tcPr>
            <w:tcW w:w="80" w:type="dxa"/>
            <w:vAlign w:val="bottom"/>
            <w:tcBorders>
              <w:top w:val="single" w:sz="8" w:color="2C2C2C"/>
            </w:tcBorders>
          </w:tcPr>
          <w:p>
            <w:pPr>
              <w:spacing w:after="0"/>
              <w:rPr>
                <w:sz w:val="23"/>
                <w:szCs w:val="23"/>
                <w:color w:val="auto"/>
              </w:rPr>
            </w:pPr>
          </w:p>
        </w:tc>
        <w:tc>
          <w:tcPr>
            <w:tcW w:w="220" w:type="dxa"/>
            <w:vAlign w:val="bottom"/>
            <w:tcBorders>
              <w:top w:val="single" w:sz="8" w:color="2C2C2C"/>
            </w:tcBorders>
          </w:tcPr>
          <w:p>
            <w:pPr>
              <w:spacing w:after="0"/>
              <w:rPr>
                <w:sz w:val="23"/>
                <w:szCs w:val="23"/>
                <w:color w:val="auto"/>
              </w:rPr>
            </w:pPr>
          </w:p>
        </w:tc>
        <w:tc>
          <w:tcPr>
            <w:tcW w:w="260" w:type="dxa"/>
            <w:vAlign w:val="bottom"/>
            <w:tcBorders>
              <w:top w:val="single" w:sz="8" w:color="2C2C2C"/>
            </w:tcBorders>
          </w:tcPr>
          <w:p>
            <w:pPr>
              <w:spacing w:after="0"/>
              <w:rPr>
                <w:sz w:val="23"/>
                <w:szCs w:val="23"/>
                <w:color w:val="auto"/>
              </w:rPr>
            </w:pPr>
          </w:p>
        </w:tc>
        <w:tc>
          <w:tcPr>
            <w:tcW w:w="920" w:type="dxa"/>
            <w:vAlign w:val="bottom"/>
            <w:tcBorders>
              <w:top w:val="single" w:sz="8" w:color="2C2C2C"/>
            </w:tcBorders>
            <w:gridSpan w:val="2"/>
          </w:tcPr>
          <w:p>
            <w:pPr>
              <w:jc w:val="center"/>
              <w:ind w:right="257"/>
              <w:spacing w:after="0"/>
              <w:rPr>
                <w:sz w:val="20"/>
                <w:szCs w:val="20"/>
                <w:color w:val="auto"/>
              </w:rPr>
            </w:pPr>
            <w:r>
              <w:rPr>
                <w:rFonts w:ascii="Times New Roman" w:cs="Times New Roman" w:eastAsia="Times New Roman" w:hAnsi="Times New Roman"/>
                <w:sz w:val="17"/>
                <w:szCs w:val="17"/>
                <w:color w:val="0000FF"/>
              </w:rPr>
              <w:t>15,625</w:t>
            </w:r>
          </w:p>
        </w:tc>
        <w:tc>
          <w:tcPr>
            <w:tcW w:w="920" w:type="dxa"/>
            <w:vAlign w:val="bottom"/>
            <w:tcBorders>
              <w:top w:val="single" w:sz="8" w:color="2C2C2C"/>
            </w:tcBorders>
          </w:tcPr>
          <w:p>
            <w:pPr>
              <w:jc w:val="center"/>
              <w:ind w:right="32"/>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top w:val="single" w:sz="8" w:color="2C2C2C"/>
            </w:tcBorders>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2240" w:type="dxa"/>
            <w:vAlign w:val="bottom"/>
            <w:tcBorders>
              <w:bottom w:val="single" w:sz="8" w:color="2C2C2C"/>
            </w:tcBorders>
            <w:gridSpan w:val="2"/>
          </w:tcPr>
          <w:p>
            <w:pPr>
              <w:spacing w:after="0"/>
              <w:rPr>
                <w:sz w:val="8"/>
                <w:szCs w:val="8"/>
                <w:color w:val="auto"/>
              </w:rPr>
            </w:pPr>
          </w:p>
        </w:tc>
        <w:tc>
          <w:tcPr>
            <w:tcW w:w="1380" w:type="dxa"/>
            <w:vAlign w:val="bottom"/>
            <w:tcBorders>
              <w:bottom w:val="single" w:sz="8" w:color="2C2C2C"/>
            </w:tcBorders>
            <w:gridSpan w:val="3"/>
          </w:tcPr>
          <w:p>
            <w:pPr>
              <w:spacing w:after="0"/>
              <w:rPr>
                <w:sz w:val="8"/>
                <w:szCs w:val="8"/>
                <w:color w:val="auto"/>
              </w:rPr>
            </w:pPr>
          </w:p>
        </w:tc>
        <w:tc>
          <w:tcPr>
            <w:tcW w:w="2700" w:type="dxa"/>
            <w:vAlign w:val="bottom"/>
            <w:tcBorders>
              <w:bottom w:val="single" w:sz="8" w:color="2C2C2C"/>
            </w:tcBorders>
            <w:gridSpan w:val="6"/>
          </w:tcPr>
          <w:p>
            <w:pPr>
              <w:spacing w:after="0"/>
              <w:rPr>
                <w:sz w:val="8"/>
                <w:szCs w:val="8"/>
                <w:color w:val="auto"/>
              </w:rPr>
            </w:pPr>
          </w:p>
        </w:tc>
        <w:tc>
          <w:tcPr>
            <w:tcW w:w="300" w:type="dxa"/>
            <w:vAlign w:val="bottom"/>
            <w:tcBorders>
              <w:bottom w:val="single" w:sz="8" w:color="2C2C2C"/>
            </w:tcBorders>
            <w:gridSpan w:val="2"/>
          </w:tcPr>
          <w:p>
            <w:pPr>
              <w:spacing w:after="0"/>
              <w:rPr>
                <w:sz w:val="8"/>
                <w:szCs w:val="8"/>
                <w:color w:val="auto"/>
              </w:rPr>
            </w:pPr>
          </w:p>
        </w:tc>
        <w:tc>
          <w:tcPr>
            <w:tcW w:w="1180" w:type="dxa"/>
            <w:vAlign w:val="bottom"/>
            <w:tcBorders>
              <w:bottom w:val="single" w:sz="8" w:color="2C2C2C"/>
            </w:tcBorders>
            <w:gridSpan w:val="3"/>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6"/>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3"/>
          </w:tcPr>
          <w:p>
            <w:pPr>
              <w:spacing w:after="0"/>
              <w:rPr>
                <w:sz w:val="3"/>
                <w:szCs w:val="3"/>
                <w:color w:val="auto"/>
              </w:rPr>
            </w:pPr>
          </w:p>
        </w:tc>
        <w:tc>
          <w:tcPr>
            <w:tcW w:w="146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gridSpan w:val="3"/>
          </w:tcPr>
          <w:p>
            <w:pPr>
              <w:spacing w:after="0"/>
              <w:rPr>
                <w:sz w:val="3"/>
                <w:szCs w:val="3"/>
                <w:color w:val="auto"/>
              </w:rPr>
            </w:pPr>
          </w:p>
        </w:tc>
        <w:tc>
          <w:tcPr>
            <w:tcW w:w="174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14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58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Security</w:t>
            </w:r>
          </w:p>
        </w:tc>
        <w:tc>
          <w:tcPr>
            <w:tcW w:w="10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(Instr. 5)</w:t>
            </w:r>
          </w:p>
        </w:tc>
        <w:tc>
          <w:tcPr>
            <w:tcW w:w="10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260" w:type="dxa"/>
            <w:vAlign w:val="bottom"/>
          </w:tcPr>
          <w:p>
            <w:pPr>
              <w:spacing w:after="0"/>
              <w:rPr>
                <w:sz w:val="3"/>
                <w:szCs w:val="3"/>
                <w:color w:val="auto"/>
              </w:rPr>
            </w:pPr>
          </w:p>
        </w:tc>
        <w:tc>
          <w:tcPr>
            <w:tcW w:w="100" w:type="dxa"/>
            <w:vAlign w:val="bottom"/>
          </w:tcPr>
          <w:p>
            <w:pPr>
              <w:spacing w:after="0"/>
              <w:rPr>
                <w:sz w:val="3"/>
                <w:szCs w:val="3"/>
                <w:color w:val="auto"/>
              </w:rPr>
            </w:pPr>
          </w:p>
        </w:tc>
        <w:tc>
          <w:tcPr>
            <w:tcW w:w="82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Date</w:t>
            </w:r>
          </w:p>
        </w:tc>
        <w:tc>
          <w:tcPr>
            <w:tcW w:w="840" w:type="dxa"/>
            <w:vAlign w:val="bottom"/>
            <w:vMerge w:val="restart"/>
          </w:tcPr>
          <w:p>
            <w:pPr>
              <w:ind w:left="260"/>
              <w:spacing w:after="0"/>
              <w:rPr>
                <w:sz w:val="20"/>
                <w:szCs w:val="20"/>
                <w:color w:val="auto"/>
              </w:rPr>
            </w:pPr>
            <w:r>
              <w:rPr>
                <w:rFonts w:ascii="Arial" w:cs="Arial" w:eastAsia="Arial" w:hAnsi="Arial"/>
                <w:sz w:val="12"/>
                <w:szCs w:val="12"/>
                <w:b w:val="1"/>
                <w:bCs w:val="1"/>
                <w:color w:val="auto"/>
                <w:w w:val="95"/>
              </w:rPr>
              <w:t>Expiration</w:t>
            </w: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12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840" w:type="dxa"/>
            <w:vAlign w:val="bottom"/>
            <w:vMerge w:val="continue"/>
          </w:tcPr>
          <w:p>
            <w:pPr>
              <w:spacing w:after="0"/>
              <w:rPr>
                <w:sz w:val="11"/>
                <w:szCs w:val="11"/>
                <w:color w:val="auto"/>
              </w:rPr>
            </w:pPr>
          </w:p>
        </w:tc>
        <w:tc>
          <w:tcPr>
            <w:tcW w:w="44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62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460" w:type="dxa"/>
            <w:vAlign w:val="bottom"/>
            <w:gridSpan w:val="2"/>
          </w:tcPr>
          <w:p>
            <w:pPr>
              <w:ind w:left="6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vMerge w:val="continue"/>
          </w:tcPr>
          <w:p>
            <w:pPr>
              <w:spacing w:after="0"/>
              <w:rPr>
                <w:sz w:val="14"/>
                <w:szCs w:val="14"/>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-1753235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6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40" w:right="5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executed in multiple trades at prices ranging from $51.00 to $51.975.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spacing w:after="0" w:line="7" w:lineRule="exact"/>
        <w:rPr>
          <w:rFonts w:ascii="Times New Roman" w:cs="Times New Roman" w:eastAsia="Times New Roman" w:hAnsi="Times New Roman"/>
          <w:sz w:val="13"/>
          <w:szCs w:val="13"/>
          <w:color w:val="008000"/>
        </w:rPr>
      </w:pPr>
    </w:p>
    <w:p>
      <w:pPr>
        <w:ind w:left="40" w:right="18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CM Holding 2015 ApS is Reporting Person's personal holding company of which Reporting Person is the sole owner and as such Reporting Person has sole voting and dispositive power with respect to such shares.</w:t>
      </w:r>
    </w:p>
    <w:p>
      <w:pPr>
        <w:spacing w:after="0" w:line="7" w:lineRule="exact"/>
        <w:rPr>
          <w:rFonts w:ascii="Times New Roman" w:cs="Times New Roman" w:eastAsia="Times New Roman" w:hAnsi="Times New Roman"/>
          <w:sz w:val="13"/>
          <w:szCs w:val="13"/>
          <w:color w:val="008000"/>
        </w:rPr>
      </w:pPr>
    </w:p>
    <w:p>
      <w:pPr>
        <w:ind w:left="40" w:right="18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executed in multiple trades at prices ranging from $50.81 to $51.16.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Reporting Person may be deemed to have a pecuniary interest in the securities due to family relationship.</w:t>
      </w:r>
    </w:p>
    <w:p>
      <w:pPr>
        <w:spacing w:after="0" w:line="50" w:lineRule="exact"/>
        <w:rPr>
          <w:rFonts w:ascii="Times New Roman" w:cs="Times New Roman" w:eastAsia="Times New Roman" w:hAnsi="Times New Roman"/>
          <w:sz w:val="13"/>
          <w:szCs w:val="13"/>
          <w:color w:val="008000"/>
        </w:rPr>
      </w:pPr>
    </w:p>
    <w:p>
      <w:pPr>
        <w:ind w:left="40" w:right="20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Reporting Person disclaims beneficial ownership of the securities reported and this report shall not be deemed an admission that Reporting Person is the beneficial owner of such securities for purposes of Section 16 of the Securities Exchange Act of 1934, as amended, or for any other purpose.</w:t>
      </w:r>
    </w:p>
    <w:p>
      <w:pPr>
        <w:spacing w:after="0" w:line="25"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 Claus Juan Moller San</w:t>
            </w: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12/04/2020</w:t>
            </w:r>
          </w:p>
        </w:tc>
        <w:tc>
          <w:tcPr>
            <w:tcW w:w="0" w:type="dxa"/>
            <w:vAlign w:val="bottom"/>
          </w:tcPr>
          <w:p>
            <w:pPr>
              <w:spacing w:after="0"/>
              <w:rPr>
                <w:sz w:val="1"/>
                <w:szCs w:val="1"/>
                <w:color w:val="auto"/>
              </w:rPr>
            </w:pPr>
          </w:p>
        </w:tc>
      </w:tr>
      <w:tr>
        <w:trPr>
          <w:trHeight w:val="87"/>
        </w:trPr>
        <w:tc>
          <w:tcPr>
            <w:tcW w:w="420" w:type="dxa"/>
            <w:vAlign w:val="bottom"/>
            <w:tcBorders>
              <w:top w:val="single" w:sz="8" w:color="auto"/>
            </w:tcBorders>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Pedro</w:t>
            </w:r>
          </w:p>
        </w:tc>
        <w:tc>
          <w:tcPr>
            <w:tcW w:w="1360" w:type="dxa"/>
            <w:vAlign w:val="bottom"/>
            <w:tcBorders>
              <w:top w:val="single" w:sz="8" w:color="auto"/>
            </w:tcBorders>
            <w:vMerge w:val="restart"/>
          </w:tcPr>
          <w:p>
            <w:pPr>
              <w:spacing w:after="0"/>
              <w:rPr>
                <w:sz w:val="7"/>
                <w:szCs w:val="7"/>
                <w:color w:val="auto"/>
              </w:rPr>
            </w:pPr>
          </w:p>
        </w:tc>
        <w:tc>
          <w:tcPr>
            <w:tcW w:w="30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420" w:type="dxa"/>
            <w:vAlign w:val="bottom"/>
            <w:tcBorders>
              <w:top w:val="single" w:sz="8" w:color="auto"/>
              <w:bottom w:val="single" w:sz="8" w:color="auto"/>
            </w:tcBorders>
            <w:vMerge w:val="continue"/>
          </w:tcPr>
          <w:p>
            <w:pPr>
              <w:spacing w:after="0"/>
              <w:rPr>
                <w:sz w:val="7"/>
                <w:szCs w:val="7"/>
                <w:color w:val="auto"/>
              </w:rPr>
            </w:pPr>
          </w:p>
        </w:tc>
        <w:tc>
          <w:tcPr>
            <w:tcW w:w="1360" w:type="dxa"/>
            <w:vAlign w:val="bottom"/>
            <w:tcBorders>
              <w:top w:val="single" w:sz="8" w:color="auto"/>
            </w:tcBorders>
            <w:vMerge w:val="continue"/>
          </w:tcPr>
          <w:p>
            <w:pPr>
              <w:spacing w:after="0"/>
              <w:rPr>
                <w:sz w:val="7"/>
                <w:szCs w:val="7"/>
                <w:color w:val="auto"/>
              </w:rPr>
            </w:pPr>
          </w:p>
        </w:tc>
        <w:tc>
          <w:tcPr>
            <w:tcW w:w="30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1"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63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753222" TargetMode="External"/><Relationship Id="rId14"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2020-12-04T05:11:33Z</dcterms:created>
  <dcterms:modified xsi:type="dcterms:W3CDTF">2020-12-04T05:11:33Z</dcterms:modified>
</cp:coreProperties>
</file>