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0001753134</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Y-mAbs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001-38650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230 PARK AVENUE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3350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10169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212-847-9841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Lund-Hansen Torben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768432.42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44569834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20"/>
        <w:spacing w:after="0"/>
        <w:tabs>
          <w:tab w:leader="none" w:pos="1520" w:val="left"/>
          <w:tab w:leader="none" w:pos="2820" w:val="left"/>
          <w:tab w:leader="none" w:pos="4240" w:val="left"/>
          <w:tab w:leader="none" w:pos="6020" w:val="left"/>
          <w:tab w:leader="none" w:pos="6620" w:val="left"/>
          <w:tab w:leader="none" w:pos="7440" w:val="left"/>
          <w:tab w:leader="none" w:pos="874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80"/>
        <w:spacing w:after="0"/>
        <w:tabs>
          <w:tab w:leader="none" w:pos="1500" w:val="left"/>
          <w:tab w:leader="none" w:pos="2740" w:val="left"/>
          <w:tab w:leader="none" w:pos="4400" w:val="left"/>
          <w:tab w:leader="none" w:pos="5940" w:val="left"/>
          <w:tab w:leader="none" w:pos="6540" w:val="left"/>
          <w:tab w:leader="none" w:pos="7480" w:val="left"/>
          <w:tab w:leader="none" w:pos="8680" w:val="left"/>
          <w:tab w:leader="none" w:pos="992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r>
      <w:r>
        <w:rPr>
          <w:sz w:val="20"/>
          <w:szCs w:val="20"/>
          <w:color w:val="auto"/>
        </w:rPr>
        <w:tab/>
      </w:r>
      <w:r>
        <w:rPr>
          <w:rFonts w:ascii="Times New Roman" w:cs="Times New Roman" w:eastAsia="Times New Roman" w:hAnsi="Times New Roman"/>
          <w:sz w:val="22"/>
          <w:szCs w:val="22"/>
          <w:b w:val="1"/>
          <w:bCs w:val="1"/>
          <w:color w:val="auto"/>
        </w:rPr>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396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8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4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Exercise of</w:t>
            </w:r>
          </w:p>
        </w:tc>
        <w:tc>
          <w:tcPr>
            <w:tcW w:w="18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Y-</w:t>
            </w:r>
          </w:p>
        </w:tc>
        <w:tc>
          <w:tcPr>
            <w:tcW w:w="2640" w:type="dxa"/>
            <w:vAlign w:val="bottom"/>
          </w:tcPr>
          <w:p>
            <w:pPr>
              <w:spacing w:after="0"/>
              <w:rPr>
                <w:sz w:val="24"/>
                <w:szCs w:val="24"/>
                <w:color w:val="auto"/>
              </w:rPr>
            </w:pPr>
          </w:p>
        </w:tc>
        <w:tc>
          <w:tcPr>
            <w:tcW w:w="2620" w:type="dxa"/>
            <w:vAlign w:val="bottom"/>
            <w:vMerge w:val="restart"/>
          </w:tcPr>
          <w:p>
            <w:pPr>
              <w:ind w:left="114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39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7"/>
              </w:rPr>
              <w:t>Common Stock 08/28/2024 employee stock</w:t>
            </w:r>
          </w:p>
        </w:tc>
        <w:tc>
          <w:tcPr>
            <w:tcW w:w="18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mAbsTherapeutics,</w:t>
            </w:r>
          </w:p>
        </w:tc>
        <w:tc>
          <w:tcPr>
            <w:tcW w:w="264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2620" w:type="dxa"/>
            <w:vAlign w:val="bottom"/>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08/28/2024</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options</w:t>
            </w:r>
          </w:p>
        </w:tc>
        <w:tc>
          <w:tcPr>
            <w:tcW w:w="18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08/28/2024</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Torben Lund-Hansen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2024-08-28T19:01:15Z</dcterms:created>
  <dcterms:modified xsi:type="dcterms:W3CDTF">2024-08-28T19:01:15Z</dcterms:modified>
</cp:coreProperties>
</file>